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855" w:rsidRPr="009418D7" w:rsidRDefault="00E01855" w:rsidP="00E01855">
      <w:pPr>
        <w:spacing w:before="33" w:after="0" w:line="226" w:lineRule="exact"/>
        <w:ind w:right="-20"/>
        <w:rPr>
          <w:rFonts w:asciiTheme="minorHAnsi" w:eastAsia="Times New Roman" w:hAnsiTheme="minorHAnsi"/>
          <w:sz w:val="20"/>
          <w:szCs w:val="20"/>
        </w:rPr>
      </w:pPr>
      <w:r w:rsidRPr="009418D7">
        <w:rPr>
          <w:rFonts w:asciiTheme="minorHAnsi" w:eastAsia="Arial" w:hAnsiTheme="minorHAnsi" w:cs="Arial"/>
          <w:b/>
          <w:bCs/>
          <w:w w:val="109"/>
          <w:position w:val="-1"/>
          <w:sz w:val="18"/>
          <w:szCs w:val="18"/>
          <w:u w:val="single" w:color="000000"/>
        </w:rPr>
        <w:t>A</w:t>
      </w:r>
      <w:r w:rsidRPr="009418D7">
        <w:rPr>
          <w:rFonts w:asciiTheme="minorHAnsi" w:eastAsia="Arial" w:hAnsiTheme="minorHAnsi" w:cs="Arial"/>
          <w:b/>
          <w:bCs/>
          <w:spacing w:val="1"/>
          <w:w w:val="109"/>
          <w:position w:val="-1"/>
          <w:sz w:val="18"/>
          <w:szCs w:val="18"/>
          <w:u w:val="single" w:color="000000"/>
        </w:rPr>
        <w:t>L</w:t>
      </w:r>
      <w:r w:rsidRPr="009418D7">
        <w:rPr>
          <w:rFonts w:asciiTheme="minorHAnsi" w:eastAsia="Arial" w:hAnsiTheme="minorHAnsi" w:cs="Arial"/>
          <w:b/>
          <w:bCs/>
          <w:w w:val="109"/>
          <w:position w:val="-1"/>
          <w:sz w:val="18"/>
          <w:szCs w:val="18"/>
          <w:u w:val="single" w:color="000000"/>
        </w:rPr>
        <w:t>L</w:t>
      </w:r>
      <w:r w:rsidRPr="009418D7">
        <w:rPr>
          <w:rFonts w:asciiTheme="minorHAnsi" w:eastAsia="Arial" w:hAnsiTheme="minorHAnsi" w:cs="Arial"/>
          <w:b/>
          <w:bCs/>
          <w:spacing w:val="-1"/>
          <w:w w:val="109"/>
          <w:position w:val="-1"/>
          <w:sz w:val="18"/>
          <w:szCs w:val="18"/>
          <w:u w:val="single" w:color="000000"/>
        </w:rPr>
        <w:t>E</w:t>
      </w:r>
      <w:r w:rsidRPr="009418D7">
        <w:rPr>
          <w:rFonts w:asciiTheme="minorHAnsi" w:eastAsia="Arial" w:hAnsiTheme="minorHAnsi" w:cs="Arial"/>
          <w:b/>
          <w:bCs/>
          <w:spacing w:val="1"/>
          <w:w w:val="109"/>
          <w:position w:val="-1"/>
          <w:sz w:val="18"/>
          <w:szCs w:val="18"/>
          <w:u w:val="single" w:color="000000"/>
        </w:rPr>
        <w:t>G</w:t>
      </w:r>
      <w:r w:rsidRPr="009418D7">
        <w:rPr>
          <w:rFonts w:asciiTheme="minorHAnsi" w:eastAsia="Arial" w:hAnsiTheme="minorHAnsi" w:cs="Arial"/>
          <w:b/>
          <w:bCs/>
          <w:w w:val="109"/>
          <w:position w:val="-1"/>
          <w:sz w:val="18"/>
          <w:szCs w:val="18"/>
          <w:u w:val="single" w:color="000000"/>
        </w:rPr>
        <w:t>A</w:t>
      </w:r>
      <w:r w:rsidRPr="009418D7">
        <w:rPr>
          <w:rFonts w:asciiTheme="minorHAnsi" w:eastAsia="Arial" w:hAnsiTheme="minorHAnsi" w:cs="Arial"/>
          <w:b/>
          <w:bCs/>
          <w:spacing w:val="1"/>
          <w:w w:val="109"/>
          <w:position w:val="-1"/>
          <w:sz w:val="18"/>
          <w:szCs w:val="18"/>
          <w:u w:val="single" w:color="000000"/>
        </w:rPr>
        <w:t>T</w:t>
      </w:r>
      <w:r w:rsidRPr="009418D7">
        <w:rPr>
          <w:rFonts w:asciiTheme="minorHAnsi" w:eastAsia="Arial" w:hAnsiTheme="minorHAnsi" w:cs="Arial"/>
          <w:b/>
          <w:bCs/>
          <w:w w:val="109"/>
          <w:position w:val="-1"/>
          <w:sz w:val="18"/>
          <w:szCs w:val="18"/>
          <w:u w:val="single" w:color="000000"/>
        </w:rPr>
        <w:t>O</w:t>
      </w:r>
      <w:r w:rsidRPr="009418D7">
        <w:rPr>
          <w:rFonts w:asciiTheme="minorHAnsi" w:eastAsia="Arial" w:hAnsiTheme="minorHAnsi" w:cs="Arial"/>
          <w:b/>
          <w:bCs/>
          <w:spacing w:val="11"/>
          <w:w w:val="109"/>
          <w:position w:val="-1"/>
          <w:sz w:val="18"/>
          <w:szCs w:val="18"/>
          <w:u w:val="single" w:color="000000"/>
        </w:rPr>
        <w:t xml:space="preserve"> </w:t>
      </w:r>
      <w:r w:rsidRPr="009418D7">
        <w:rPr>
          <w:rFonts w:asciiTheme="minorHAnsi" w:eastAsia="Arial" w:hAnsiTheme="minorHAnsi" w:cs="Arial"/>
          <w:b/>
          <w:bCs/>
          <w:position w:val="-1"/>
          <w:sz w:val="18"/>
          <w:szCs w:val="18"/>
          <w:u w:val="single" w:color="000000"/>
        </w:rPr>
        <w:t>B</w:t>
      </w:r>
      <w:r w:rsidRPr="00C7493C">
        <w:rPr>
          <w:rFonts w:asciiTheme="minorHAnsi" w:eastAsia="Arial" w:hAnsiTheme="minorHAnsi" w:cs="Arial"/>
          <w:b/>
          <w:bCs/>
          <w:spacing w:val="1"/>
          <w:w w:val="109"/>
          <w:position w:val="-1"/>
          <w:sz w:val="18"/>
          <w:szCs w:val="18"/>
          <w:u w:val="single" w:color="000000"/>
        </w:rPr>
        <w:t xml:space="preserve"> </w:t>
      </w:r>
      <w:r w:rsidRPr="009418D7">
        <w:rPr>
          <w:rFonts w:asciiTheme="minorHAnsi" w:eastAsia="Times New Roman" w:hAnsiTheme="minorHAnsi"/>
          <w:i/>
          <w:spacing w:val="1"/>
          <w:w w:val="109"/>
          <w:position w:val="-1"/>
          <w:sz w:val="20"/>
          <w:szCs w:val="20"/>
          <w:u w:val="single" w:color="000000"/>
        </w:rPr>
        <w:t xml:space="preserve">(griglia di </w:t>
      </w:r>
      <w:r w:rsidR="00551119">
        <w:rPr>
          <w:rFonts w:asciiTheme="minorHAnsi" w:eastAsia="Times New Roman" w:hAnsiTheme="minorHAnsi"/>
          <w:i/>
          <w:spacing w:val="1"/>
          <w:w w:val="109"/>
          <w:position w:val="-1"/>
          <w:sz w:val="20"/>
          <w:szCs w:val="20"/>
          <w:u w:val="single" w:color="000000"/>
        </w:rPr>
        <w:t>auto</w:t>
      </w:r>
      <w:r w:rsidRPr="009418D7">
        <w:rPr>
          <w:rFonts w:asciiTheme="minorHAnsi" w:eastAsia="Times New Roman" w:hAnsiTheme="minorHAnsi"/>
          <w:i/>
          <w:spacing w:val="1"/>
          <w:w w:val="109"/>
          <w:position w:val="-1"/>
          <w:sz w:val="20"/>
          <w:szCs w:val="20"/>
          <w:u w:val="single" w:color="000000"/>
        </w:rPr>
        <w:t>valutazione</w:t>
      </w:r>
      <w:r w:rsidR="00551119">
        <w:rPr>
          <w:rFonts w:asciiTheme="minorHAnsi" w:eastAsia="Times New Roman" w:hAnsiTheme="minorHAnsi"/>
          <w:i/>
          <w:spacing w:val="1"/>
          <w:w w:val="109"/>
          <w:position w:val="-1"/>
          <w:sz w:val="20"/>
          <w:szCs w:val="20"/>
          <w:u w:val="single" w:color="000000"/>
        </w:rPr>
        <w:t xml:space="preserve"> titoli</w:t>
      </w:r>
      <w:r w:rsidRPr="009418D7">
        <w:rPr>
          <w:rFonts w:asciiTheme="minorHAnsi" w:eastAsia="Times New Roman" w:hAnsiTheme="minorHAnsi"/>
          <w:i/>
          <w:w w:val="110"/>
          <w:position w:val="-1"/>
          <w:sz w:val="20"/>
          <w:szCs w:val="20"/>
          <w:u w:val="single" w:color="000000"/>
        </w:rPr>
        <w:t>)</w:t>
      </w:r>
    </w:p>
    <w:p w:rsidR="00E01855" w:rsidRPr="009418D7" w:rsidRDefault="00E01855" w:rsidP="00E01855">
      <w:pPr>
        <w:spacing w:after="0" w:line="200" w:lineRule="exact"/>
        <w:rPr>
          <w:rFonts w:asciiTheme="minorHAnsi" w:hAnsiTheme="minorHAnsi"/>
          <w:sz w:val="20"/>
          <w:szCs w:val="20"/>
        </w:rPr>
      </w:pPr>
    </w:p>
    <w:p w:rsidR="00E01855" w:rsidRPr="009418D7" w:rsidRDefault="00E01855" w:rsidP="00E01855">
      <w:pPr>
        <w:spacing w:before="39" w:after="0" w:line="226" w:lineRule="exact"/>
        <w:ind w:right="-110" w:hanging="36"/>
        <w:jc w:val="right"/>
        <w:rPr>
          <w:rFonts w:asciiTheme="minorHAnsi" w:eastAsia="Times New Roman" w:hAnsiTheme="minorHAnsi"/>
          <w:i/>
          <w:w w:val="110"/>
          <w:sz w:val="20"/>
          <w:szCs w:val="20"/>
        </w:rPr>
      </w:pPr>
      <w:r w:rsidRPr="009418D7">
        <w:rPr>
          <w:rFonts w:asciiTheme="minorHAnsi" w:eastAsia="Times New Roman" w:hAnsiTheme="minorHAnsi"/>
          <w:i/>
          <w:sz w:val="20"/>
          <w:szCs w:val="20"/>
        </w:rPr>
        <w:t>Al</w:t>
      </w:r>
      <w:r w:rsidRPr="009418D7">
        <w:rPr>
          <w:rFonts w:asciiTheme="minorHAnsi" w:eastAsia="Times New Roman" w:hAnsiTheme="minorHAnsi"/>
          <w:i/>
          <w:spacing w:val="23"/>
          <w:sz w:val="20"/>
          <w:szCs w:val="20"/>
        </w:rPr>
        <w:t xml:space="preserve"> </w:t>
      </w:r>
      <w:r w:rsidRPr="009418D7">
        <w:rPr>
          <w:rFonts w:asciiTheme="minorHAnsi" w:eastAsia="Times New Roman" w:hAnsiTheme="minorHAnsi"/>
          <w:i/>
          <w:spacing w:val="-3"/>
          <w:w w:val="110"/>
          <w:sz w:val="20"/>
          <w:szCs w:val="20"/>
        </w:rPr>
        <w:t>D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i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r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i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ge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n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t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 xml:space="preserve">e 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S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co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l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a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s</w:t>
      </w:r>
      <w:r w:rsidRPr="009418D7">
        <w:rPr>
          <w:rFonts w:asciiTheme="minorHAnsi" w:eastAsia="Times New Roman" w:hAnsiTheme="minorHAnsi"/>
          <w:i/>
          <w:spacing w:val="-1"/>
          <w:w w:val="110"/>
          <w:sz w:val="20"/>
          <w:szCs w:val="20"/>
        </w:rPr>
        <w:t>t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i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 xml:space="preserve">co </w:t>
      </w:r>
      <w:r w:rsidRPr="009418D7">
        <w:rPr>
          <w:rFonts w:asciiTheme="minorHAnsi" w:eastAsia="Times New Roman" w:hAnsiTheme="minorHAnsi"/>
          <w:i/>
          <w:spacing w:val="-1"/>
          <w:w w:val="110"/>
          <w:sz w:val="20"/>
          <w:szCs w:val="20"/>
        </w:rPr>
        <w:t>D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e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l</w:t>
      </w:r>
      <w:r w:rsidRPr="009418D7">
        <w:rPr>
          <w:rFonts w:asciiTheme="minorHAnsi" w:eastAsia="Times New Roman" w:hAnsiTheme="minorHAnsi"/>
          <w:i/>
          <w:spacing w:val="-1"/>
          <w:w w:val="110"/>
          <w:sz w:val="20"/>
          <w:szCs w:val="20"/>
        </w:rPr>
        <w:t>l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’I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s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t</w:t>
      </w:r>
      <w:r w:rsidRPr="009418D7">
        <w:rPr>
          <w:rFonts w:asciiTheme="minorHAnsi" w:eastAsia="Times New Roman" w:hAnsiTheme="minorHAnsi"/>
          <w:i/>
          <w:spacing w:val="-1"/>
          <w:w w:val="110"/>
          <w:sz w:val="20"/>
          <w:szCs w:val="20"/>
        </w:rPr>
        <w:t>i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t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u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t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 xml:space="preserve">o </w:t>
      </w:r>
      <w:r w:rsidRPr="009418D7">
        <w:rPr>
          <w:rFonts w:asciiTheme="minorHAnsi" w:eastAsia="Times New Roman" w:hAnsiTheme="minorHAnsi"/>
          <w:i/>
          <w:spacing w:val="-1"/>
          <w:w w:val="110"/>
          <w:sz w:val="20"/>
          <w:szCs w:val="20"/>
        </w:rPr>
        <w:t>C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o</w:t>
      </w:r>
      <w:r w:rsidRPr="009418D7">
        <w:rPr>
          <w:rFonts w:asciiTheme="minorHAnsi" w:eastAsia="Times New Roman" w:hAnsiTheme="minorHAnsi"/>
          <w:i/>
          <w:spacing w:val="-1"/>
          <w:w w:val="110"/>
          <w:sz w:val="20"/>
          <w:szCs w:val="20"/>
        </w:rPr>
        <w:t>m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pr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e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ns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i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vo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 xml:space="preserve"> 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 xml:space="preserve">Elisa </w:t>
      </w:r>
      <w:proofErr w:type="spellStart"/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Springer</w:t>
      </w:r>
      <w:proofErr w:type="spellEnd"/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 xml:space="preserve"> Surbo</w:t>
      </w:r>
    </w:p>
    <w:p w:rsidR="00E01855" w:rsidRPr="009418D7" w:rsidRDefault="00E01855" w:rsidP="00E01855">
      <w:pPr>
        <w:tabs>
          <w:tab w:val="left" w:pos="10120"/>
        </w:tabs>
        <w:spacing w:after="0" w:line="240" w:lineRule="auto"/>
        <w:ind w:left="4510"/>
        <w:jc w:val="center"/>
        <w:rPr>
          <w:rFonts w:asciiTheme="minorHAnsi" w:eastAsia="Times New Roman" w:hAnsiTheme="minorHAnsi"/>
          <w:i/>
          <w:spacing w:val="-3"/>
          <w:w w:val="110"/>
          <w:sz w:val="20"/>
          <w:szCs w:val="20"/>
        </w:rPr>
      </w:pPr>
      <w:proofErr w:type="gramStart"/>
      <w:r w:rsidRPr="009418D7">
        <w:rPr>
          <w:rFonts w:asciiTheme="minorHAnsi" w:eastAsia="Times New Roman" w:hAnsiTheme="minorHAnsi"/>
          <w:i/>
          <w:spacing w:val="-3"/>
          <w:w w:val="110"/>
          <w:sz w:val="20"/>
          <w:szCs w:val="20"/>
        </w:rPr>
        <w:t>via</w:t>
      </w:r>
      <w:proofErr w:type="gramEnd"/>
      <w:r w:rsidRPr="009418D7">
        <w:rPr>
          <w:rFonts w:asciiTheme="minorHAnsi" w:eastAsia="Times New Roman" w:hAnsiTheme="minorHAnsi"/>
          <w:i/>
          <w:spacing w:val="-3"/>
          <w:w w:val="110"/>
          <w:sz w:val="20"/>
          <w:szCs w:val="20"/>
        </w:rPr>
        <w:t xml:space="preserve"> Toscanini, 1 73010 Surbo (LE) </w:t>
      </w:r>
      <w:hyperlink r:id="rId4" w:history="1">
        <w:r w:rsidRPr="009418D7">
          <w:rPr>
            <w:rFonts w:asciiTheme="minorHAnsi" w:eastAsia="Times New Roman" w:hAnsiTheme="minorHAnsi"/>
            <w:i/>
            <w:spacing w:val="-3"/>
            <w:w w:val="110"/>
            <w:sz w:val="20"/>
            <w:szCs w:val="20"/>
          </w:rPr>
          <w:t>leic89900c@istruzione.it</w:t>
        </w:r>
      </w:hyperlink>
      <w:r w:rsidRPr="009418D7">
        <w:rPr>
          <w:rFonts w:asciiTheme="minorHAnsi" w:eastAsia="Times New Roman" w:hAnsiTheme="minorHAnsi"/>
          <w:i/>
          <w:spacing w:val="-3"/>
          <w:w w:val="110"/>
          <w:sz w:val="20"/>
          <w:szCs w:val="20"/>
        </w:rPr>
        <w:t xml:space="preserve"> </w:t>
      </w:r>
    </w:p>
    <w:p w:rsidR="00E01855" w:rsidRPr="009418D7" w:rsidRDefault="00E01855" w:rsidP="00E01855">
      <w:pPr>
        <w:spacing w:before="6" w:after="0" w:line="240" w:lineRule="exact"/>
        <w:rPr>
          <w:rFonts w:asciiTheme="minorHAnsi" w:hAnsiTheme="minorHAnsi"/>
          <w:sz w:val="24"/>
          <w:szCs w:val="24"/>
        </w:rPr>
      </w:pPr>
    </w:p>
    <w:p w:rsidR="00203911" w:rsidRPr="00203911" w:rsidRDefault="00203911" w:rsidP="00203911">
      <w:pPr>
        <w:jc w:val="center"/>
        <w:rPr>
          <w:rFonts w:asciiTheme="minorHAnsi" w:hAnsiTheme="minorHAnsi"/>
          <w:b/>
        </w:rPr>
      </w:pPr>
      <w:r w:rsidRPr="00203911">
        <w:rPr>
          <w:rFonts w:asciiTheme="minorHAnsi" w:hAnsiTheme="minorHAnsi"/>
          <w:b/>
        </w:rPr>
        <w:t xml:space="preserve">GRIGLIA DI VALUTAZIONE DEI TITOLI/ESPERIENZE </w:t>
      </w:r>
    </w:p>
    <w:p w:rsidR="00F94148" w:rsidRDefault="00F94148" w:rsidP="00E01855">
      <w:pPr>
        <w:tabs>
          <w:tab w:val="left" w:pos="11000"/>
        </w:tabs>
        <w:spacing w:before="33" w:after="0" w:line="240" w:lineRule="auto"/>
        <w:jc w:val="center"/>
        <w:rPr>
          <w:rFonts w:eastAsia="Times New Roman"/>
          <w:b/>
          <w:bCs/>
        </w:rPr>
      </w:pPr>
      <w:r w:rsidRPr="000C03B6">
        <w:rPr>
          <w:rFonts w:eastAsia="Times New Roman"/>
          <w:b/>
          <w:bCs/>
        </w:rPr>
        <w:t xml:space="preserve">Avviso di selezione </w:t>
      </w:r>
      <w:r>
        <w:rPr>
          <w:rFonts w:eastAsia="Times New Roman"/>
          <w:b/>
          <w:bCs/>
        </w:rPr>
        <w:t>(per titoli ed esperienze) di personale esperto interno/</w:t>
      </w:r>
      <w:r w:rsidR="00C7493C">
        <w:rPr>
          <w:rFonts w:eastAsia="Times New Roman"/>
          <w:b/>
          <w:bCs/>
        </w:rPr>
        <w:t>collaborazioni plurime/</w:t>
      </w:r>
      <w:r>
        <w:rPr>
          <w:rFonts w:eastAsia="Times New Roman"/>
          <w:b/>
          <w:bCs/>
        </w:rPr>
        <w:t xml:space="preserve">esterno </w:t>
      </w:r>
      <w:r w:rsidRPr="000C03B6">
        <w:rPr>
          <w:rFonts w:eastAsia="Times New Roman"/>
          <w:b/>
          <w:bCs/>
        </w:rPr>
        <w:t xml:space="preserve">per il conferimento di </w:t>
      </w:r>
      <w:r>
        <w:rPr>
          <w:rFonts w:eastAsia="Times New Roman"/>
          <w:b/>
          <w:bCs/>
        </w:rPr>
        <w:t xml:space="preserve">n. 1 </w:t>
      </w:r>
      <w:r w:rsidRPr="000C03B6">
        <w:rPr>
          <w:rFonts w:eastAsia="Times New Roman"/>
          <w:b/>
          <w:bCs/>
        </w:rPr>
        <w:t>incarico di prestazione d'opera intellettuale di psicologo nell'ambito delle attività di sostegno/supporto psicologico ad alunni, docenti e famiglie</w:t>
      </w:r>
    </w:p>
    <w:p w:rsidR="00E01855" w:rsidRPr="009418D7" w:rsidRDefault="00E01855" w:rsidP="00E01855">
      <w:pPr>
        <w:tabs>
          <w:tab w:val="left" w:pos="11000"/>
        </w:tabs>
        <w:spacing w:before="33" w:after="0" w:line="240" w:lineRule="auto"/>
        <w:jc w:val="center"/>
        <w:rPr>
          <w:rFonts w:asciiTheme="minorHAnsi" w:eastAsia="Times New Roman" w:hAnsiTheme="minorHAnsi"/>
          <w:sz w:val="20"/>
          <w:szCs w:val="20"/>
        </w:rPr>
      </w:pPr>
      <w:proofErr w:type="spellStart"/>
      <w:r w:rsidRPr="001A2E06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</w:rPr>
        <w:t>Prot</w:t>
      </w:r>
      <w:proofErr w:type="spellEnd"/>
      <w:r w:rsidRPr="001A2E06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</w:rPr>
        <w:t>. n.</w:t>
      </w:r>
      <w:r w:rsidRPr="009418D7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</w:rPr>
        <w:t xml:space="preserve"> </w:t>
      </w:r>
      <w:r w:rsidR="00B76550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</w:rPr>
        <w:t>6723</w:t>
      </w:r>
      <w:bookmarkStart w:id="0" w:name="_GoBack"/>
      <w:bookmarkEnd w:id="0"/>
      <w:r w:rsidRPr="009418D7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</w:rPr>
        <w:t xml:space="preserve"> del 0</w:t>
      </w:r>
      <w:r w:rsidR="00357C9D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</w:rPr>
        <w:t>5</w:t>
      </w:r>
      <w:r w:rsidRPr="009418D7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</w:rPr>
        <w:t>/11/202</w:t>
      </w:r>
      <w:r w:rsidR="00357C9D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</w:rPr>
        <w:t>1</w:t>
      </w:r>
    </w:p>
    <w:tbl>
      <w:tblPr>
        <w:tblW w:w="10127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000" w:firstRow="0" w:lastRow="0" w:firstColumn="0" w:lastColumn="0" w:noHBand="0" w:noVBand="0"/>
      </w:tblPr>
      <w:tblGrid>
        <w:gridCol w:w="410"/>
        <w:gridCol w:w="4198"/>
        <w:gridCol w:w="1733"/>
        <w:gridCol w:w="1262"/>
        <w:gridCol w:w="1262"/>
        <w:gridCol w:w="1262"/>
      </w:tblGrid>
      <w:tr w:rsidR="00E01855" w:rsidRPr="009418D7" w:rsidTr="00DB4D5C">
        <w:trPr>
          <w:trHeight w:val="107"/>
        </w:trPr>
        <w:tc>
          <w:tcPr>
            <w:tcW w:w="6341" w:type="dxa"/>
            <w:gridSpan w:val="3"/>
            <w:shd w:val="clear" w:color="auto" w:fill="F2F2F2" w:themeFill="background1" w:themeFillShade="F2"/>
            <w:vAlign w:val="center"/>
          </w:tcPr>
          <w:p w:rsidR="00E01855" w:rsidRPr="009418D7" w:rsidRDefault="00E01855" w:rsidP="00E01855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  <w:vAlign w:val="center"/>
          </w:tcPr>
          <w:p w:rsidR="00E01855" w:rsidRPr="009418D7" w:rsidRDefault="00E01855" w:rsidP="00322523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 xml:space="preserve">n. di riferimento </w:t>
            </w:r>
            <w:r w:rsidR="00322523" w:rsidRPr="009418D7">
              <w:rPr>
                <w:rFonts w:asciiTheme="minorHAnsi" w:hAnsiTheme="minorHAnsi"/>
                <w:b/>
                <w:sz w:val="20"/>
                <w:szCs w:val="23"/>
              </w:rPr>
              <w:t>d</w:t>
            </w: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el</w:t>
            </w:r>
            <w:r w:rsidR="00C7493C">
              <w:rPr>
                <w:rFonts w:asciiTheme="minorHAnsi" w:hAnsiTheme="minorHAnsi"/>
                <w:b/>
                <w:sz w:val="20"/>
                <w:szCs w:val="23"/>
              </w:rPr>
              <w:t>l’estratto del</w:t>
            </w: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 xml:space="preserve"> C.V.</w:t>
            </w:r>
          </w:p>
        </w:tc>
        <w:tc>
          <w:tcPr>
            <w:tcW w:w="1262" w:type="dxa"/>
            <w:shd w:val="clear" w:color="auto" w:fill="F2F2F2" w:themeFill="background1" w:themeFillShade="F2"/>
            <w:vAlign w:val="center"/>
          </w:tcPr>
          <w:p w:rsidR="00E01855" w:rsidRPr="009418D7" w:rsidRDefault="00E01855" w:rsidP="00E01855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A cura del candidato</w:t>
            </w:r>
          </w:p>
        </w:tc>
        <w:tc>
          <w:tcPr>
            <w:tcW w:w="1262" w:type="dxa"/>
            <w:shd w:val="clear" w:color="auto" w:fill="F2F2F2" w:themeFill="background1" w:themeFillShade="F2"/>
            <w:vAlign w:val="center"/>
          </w:tcPr>
          <w:p w:rsidR="00E01855" w:rsidRPr="009418D7" w:rsidRDefault="00E01855" w:rsidP="00E01855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A cura della scuola</w:t>
            </w:r>
          </w:p>
        </w:tc>
      </w:tr>
      <w:tr w:rsidR="00322523" w:rsidRPr="009418D7" w:rsidTr="008E2578">
        <w:trPr>
          <w:trHeight w:val="107"/>
        </w:trPr>
        <w:tc>
          <w:tcPr>
            <w:tcW w:w="6341" w:type="dxa"/>
            <w:gridSpan w:val="3"/>
            <w:shd w:val="clear" w:color="auto" w:fill="DBE5F1"/>
            <w:vAlign w:val="center"/>
          </w:tcPr>
          <w:p w:rsidR="00322523" w:rsidRPr="009418D7" w:rsidRDefault="00322523" w:rsidP="00322523">
            <w:pPr>
              <w:pStyle w:val="Default"/>
              <w:ind w:right="365"/>
              <w:jc w:val="right"/>
              <w:rPr>
                <w:rFonts w:asciiTheme="minorHAnsi" w:hAnsiTheme="minorHAnsi"/>
                <w:b/>
                <w:sz w:val="22"/>
                <w:szCs w:val="23"/>
              </w:rPr>
            </w:pPr>
            <w:r w:rsidRPr="009418D7">
              <w:rPr>
                <w:rFonts w:asciiTheme="minorHAnsi" w:hAnsiTheme="minorHAnsi"/>
                <w:b/>
                <w:bCs/>
                <w:sz w:val="22"/>
                <w:szCs w:val="23"/>
              </w:rPr>
              <w:t>PUNTEGGIO</w:t>
            </w:r>
          </w:p>
        </w:tc>
        <w:tc>
          <w:tcPr>
            <w:tcW w:w="1262" w:type="dxa"/>
            <w:shd w:val="clear" w:color="auto" w:fill="DBE5F1"/>
          </w:tcPr>
          <w:p w:rsidR="00322523" w:rsidRPr="009418D7" w:rsidRDefault="00322523" w:rsidP="00646631">
            <w:pPr>
              <w:pStyle w:val="Default"/>
              <w:rPr>
                <w:rFonts w:asciiTheme="minorHAnsi" w:hAnsiTheme="minorHAnsi"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:rsidR="00322523" w:rsidRPr="009418D7" w:rsidRDefault="00322523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:rsidR="00322523" w:rsidRPr="009418D7" w:rsidRDefault="00322523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</w:tr>
      <w:tr w:rsidR="00DB4D5C" w:rsidRPr="009418D7" w:rsidTr="00DB4D5C">
        <w:trPr>
          <w:trHeight w:val="107"/>
        </w:trPr>
        <w:tc>
          <w:tcPr>
            <w:tcW w:w="6341" w:type="dxa"/>
            <w:gridSpan w:val="3"/>
            <w:shd w:val="clear" w:color="auto" w:fill="DBE5F1"/>
            <w:vAlign w:val="center"/>
          </w:tcPr>
          <w:p w:rsidR="00DB4D5C" w:rsidRPr="009418D7" w:rsidRDefault="00DB4D5C" w:rsidP="00357C9D">
            <w:pPr>
              <w:pStyle w:val="Default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b/>
                <w:sz w:val="22"/>
                <w:szCs w:val="23"/>
              </w:rPr>
              <w:t>Istruzione e formazione nel settore specifico Tot. 25 punti</w:t>
            </w: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3"/>
              </w:rPr>
            </w:pPr>
          </w:p>
        </w:tc>
      </w:tr>
      <w:tr w:rsidR="00DB4D5C" w:rsidRPr="009418D7" w:rsidTr="00322523">
        <w:trPr>
          <w:trHeight w:val="109"/>
        </w:trPr>
        <w:tc>
          <w:tcPr>
            <w:tcW w:w="410" w:type="dxa"/>
            <w:shd w:val="clear" w:color="auto" w:fill="F2F2F2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A</w:t>
            </w:r>
          </w:p>
        </w:tc>
        <w:tc>
          <w:tcPr>
            <w:tcW w:w="4198" w:type="dxa"/>
            <w:shd w:val="clear" w:color="auto" w:fill="F2F2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Laurea magistrale specifica in PSICOLOGIA di durata quinquennale</w:t>
            </w:r>
          </w:p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</w:t>
            </w:r>
            <w:proofErr w:type="gramStart"/>
            <w:r w:rsidRPr="009418D7">
              <w:rPr>
                <w:rFonts w:asciiTheme="minorHAnsi" w:hAnsiTheme="minorHAnsi"/>
                <w:sz w:val="20"/>
                <w:szCs w:val="23"/>
              </w:rPr>
              <w:t>non</w:t>
            </w:r>
            <w:proofErr w:type="gram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 saranno ammesse lauree non magistrali o non specialistiche)</w:t>
            </w:r>
          </w:p>
          <w:p w:rsidR="00DB4D5C" w:rsidRPr="009418D7" w:rsidRDefault="00DB4D5C" w:rsidP="00357C9D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E’ obbligatorio possedere almeno uno de</w:t>
            </w:r>
            <w:r w:rsidR="00357C9D">
              <w:rPr>
                <w:rFonts w:asciiTheme="minorHAnsi" w:hAnsiTheme="minorHAnsi"/>
                <w:sz w:val="20"/>
                <w:szCs w:val="23"/>
              </w:rPr>
              <w:t>gl</w:t>
            </w:r>
            <w:r w:rsidRPr="009418D7">
              <w:rPr>
                <w:rFonts w:asciiTheme="minorHAnsi" w:hAnsiTheme="minorHAnsi"/>
                <w:sz w:val="20"/>
                <w:szCs w:val="23"/>
              </w:rPr>
              <w:t>i indicatori</w:t>
            </w:r>
            <w:r w:rsidR="00357C9D">
              <w:rPr>
                <w:rFonts w:asciiTheme="minorHAnsi" w:hAnsiTheme="minorHAnsi"/>
                <w:sz w:val="20"/>
                <w:szCs w:val="23"/>
              </w:rPr>
              <w:t xml:space="preserve"> B, C, D</w:t>
            </w:r>
          </w:p>
        </w:tc>
        <w:tc>
          <w:tcPr>
            <w:tcW w:w="1733" w:type="dxa"/>
            <w:shd w:val="clear" w:color="auto" w:fill="F2F2F2"/>
            <w:vAlign w:val="center"/>
          </w:tcPr>
          <w:p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110 e lode </w:t>
            </w:r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</w:t>
            </w: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t 10</w:t>
            </w:r>
          </w:p>
          <w:p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Da 107 a 110 </w:t>
            </w:r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pt </w:t>
            </w: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9</w:t>
            </w:r>
          </w:p>
          <w:p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Da 103 a 106 </w:t>
            </w:r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pt </w:t>
            </w: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8</w:t>
            </w:r>
          </w:p>
          <w:p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Da 99 a 102 </w:t>
            </w:r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pt </w:t>
            </w: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6</w:t>
            </w:r>
          </w:p>
          <w:p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&lt;99 </w:t>
            </w:r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pt </w:t>
            </w: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4</w:t>
            </w:r>
          </w:p>
          <w:p w:rsidR="00DB4D5C" w:rsidRPr="009418D7" w:rsidRDefault="00322523" w:rsidP="00322523">
            <w:pPr>
              <w:pStyle w:val="Default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N</w:t>
            </w:r>
            <w:r w:rsidR="00DB4D5C" w:rsidRPr="009418D7">
              <w:rPr>
                <w:rFonts w:asciiTheme="minorHAnsi" w:hAnsiTheme="minorHAnsi"/>
                <w:sz w:val="20"/>
                <w:szCs w:val="23"/>
              </w:rPr>
              <w:t xml:space="preserve">on </w:t>
            </w:r>
            <w:proofErr w:type="spellStart"/>
            <w:r w:rsidR="00DB4D5C" w:rsidRPr="009418D7">
              <w:rPr>
                <w:rFonts w:asciiTheme="minorHAnsi" w:hAnsiTheme="minorHAnsi"/>
                <w:sz w:val="20"/>
                <w:szCs w:val="23"/>
              </w:rPr>
              <w:t>dich</w:t>
            </w:r>
            <w:proofErr w:type="spell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. </w:t>
            </w:r>
            <w:proofErr w:type="gramStart"/>
            <w:r w:rsidRPr="009418D7">
              <w:rPr>
                <w:rFonts w:asciiTheme="minorHAnsi" w:hAnsiTheme="minorHAnsi"/>
                <w:sz w:val="20"/>
                <w:szCs w:val="23"/>
              </w:rPr>
              <w:t>pt</w:t>
            </w:r>
            <w:proofErr w:type="gram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 </w:t>
            </w:r>
            <w:r w:rsidR="00DB4D5C" w:rsidRPr="009418D7">
              <w:rPr>
                <w:rFonts w:asciiTheme="minorHAnsi" w:hAnsiTheme="minorHAnsi"/>
                <w:sz w:val="20"/>
                <w:szCs w:val="23"/>
              </w:rPr>
              <w:t>4</w:t>
            </w: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DB4D5C" w:rsidRPr="009418D7" w:rsidTr="00322523">
        <w:trPr>
          <w:trHeight w:val="247"/>
        </w:trPr>
        <w:tc>
          <w:tcPr>
            <w:tcW w:w="410" w:type="dxa"/>
            <w:shd w:val="clear" w:color="auto" w:fill="DBE5F1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B</w:t>
            </w:r>
          </w:p>
        </w:tc>
        <w:tc>
          <w:tcPr>
            <w:tcW w:w="4198" w:type="dxa"/>
            <w:shd w:val="clear" w:color="auto" w:fill="DBE5F1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proofErr w:type="gramStart"/>
            <w:r w:rsidRPr="009418D7">
              <w:rPr>
                <w:rFonts w:asciiTheme="minorHAnsi" w:hAnsiTheme="minorHAnsi"/>
                <w:sz w:val="20"/>
                <w:szCs w:val="23"/>
              </w:rPr>
              <w:t>tre</w:t>
            </w:r>
            <w:proofErr w:type="gram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 anni di anzianità di iscrizione all’albo degli psicologi</w:t>
            </w:r>
          </w:p>
        </w:tc>
        <w:tc>
          <w:tcPr>
            <w:tcW w:w="1733" w:type="dxa"/>
            <w:shd w:val="clear" w:color="auto" w:fill="DBE5F1"/>
            <w:vAlign w:val="center"/>
          </w:tcPr>
          <w:p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Punti 4</w:t>
            </w: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DB4D5C" w:rsidRPr="009418D7" w:rsidTr="00322523">
        <w:trPr>
          <w:trHeight w:val="247"/>
        </w:trPr>
        <w:tc>
          <w:tcPr>
            <w:tcW w:w="410" w:type="dxa"/>
            <w:shd w:val="clear" w:color="auto" w:fill="F2F2F2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C</w:t>
            </w:r>
          </w:p>
        </w:tc>
        <w:tc>
          <w:tcPr>
            <w:tcW w:w="4198" w:type="dxa"/>
            <w:shd w:val="clear" w:color="auto" w:fill="F2F2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proofErr w:type="gramStart"/>
            <w:r w:rsidRPr="009418D7">
              <w:rPr>
                <w:rFonts w:asciiTheme="minorHAnsi" w:hAnsiTheme="minorHAnsi"/>
                <w:sz w:val="20"/>
                <w:szCs w:val="23"/>
              </w:rPr>
              <w:t>un</w:t>
            </w:r>
            <w:proofErr w:type="gram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 anno di lavoro in ambito scolastico, documentato e retribuito</w:t>
            </w:r>
          </w:p>
        </w:tc>
        <w:tc>
          <w:tcPr>
            <w:tcW w:w="1733" w:type="dxa"/>
            <w:shd w:val="clear" w:color="auto" w:fill="F2F2F2"/>
            <w:vAlign w:val="center"/>
          </w:tcPr>
          <w:p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Punti 3</w:t>
            </w: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DB4D5C" w:rsidRPr="009418D7" w:rsidTr="00322523">
        <w:trPr>
          <w:trHeight w:val="247"/>
        </w:trPr>
        <w:tc>
          <w:tcPr>
            <w:tcW w:w="410" w:type="dxa"/>
            <w:shd w:val="clear" w:color="auto" w:fill="DBE5F1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D</w:t>
            </w:r>
          </w:p>
        </w:tc>
        <w:tc>
          <w:tcPr>
            <w:tcW w:w="4198" w:type="dxa"/>
            <w:shd w:val="clear" w:color="auto" w:fill="DBE5F1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proofErr w:type="gramStart"/>
            <w:r w:rsidRPr="009418D7">
              <w:rPr>
                <w:rFonts w:asciiTheme="minorHAnsi" w:hAnsiTheme="minorHAnsi"/>
                <w:sz w:val="20"/>
                <w:szCs w:val="23"/>
              </w:rPr>
              <w:t>formazione</w:t>
            </w:r>
            <w:proofErr w:type="gram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 specifica in Psicologia Scolastica acquisita presso istituzioni formative pubbliche o private accreditate, di durata non inferiore ad un anno o 500 ore</w:t>
            </w:r>
          </w:p>
        </w:tc>
        <w:tc>
          <w:tcPr>
            <w:tcW w:w="1733" w:type="dxa"/>
            <w:shd w:val="clear" w:color="auto" w:fill="DBE5F1"/>
            <w:vAlign w:val="center"/>
          </w:tcPr>
          <w:p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Punti 2</w:t>
            </w: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357C9D" w:rsidRPr="009418D7" w:rsidTr="00F049A6">
        <w:trPr>
          <w:trHeight w:val="247"/>
        </w:trPr>
        <w:tc>
          <w:tcPr>
            <w:tcW w:w="410" w:type="dxa"/>
            <w:shd w:val="clear" w:color="auto" w:fill="F2F2F2" w:themeFill="background1" w:themeFillShade="F2"/>
            <w:vAlign w:val="center"/>
          </w:tcPr>
          <w:p w:rsidR="00357C9D" w:rsidRPr="009418D7" w:rsidRDefault="00357C9D" w:rsidP="00F049A6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E</w:t>
            </w:r>
          </w:p>
        </w:tc>
        <w:tc>
          <w:tcPr>
            <w:tcW w:w="4198" w:type="dxa"/>
            <w:shd w:val="clear" w:color="auto" w:fill="F2F2F2" w:themeFill="background1" w:themeFillShade="F2"/>
            <w:vAlign w:val="center"/>
          </w:tcPr>
          <w:p w:rsidR="00357C9D" w:rsidRPr="009418D7" w:rsidRDefault="00357C9D" w:rsidP="00F049A6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Dottorato di ricerca/corso di specializzazione e/o perfezionamento</w:t>
            </w:r>
          </w:p>
        </w:tc>
        <w:tc>
          <w:tcPr>
            <w:tcW w:w="1733" w:type="dxa"/>
            <w:shd w:val="clear" w:color="auto" w:fill="F2F2F2" w:themeFill="background1" w:themeFillShade="F2"/>
            <w:vAlign w:val="center"/>
          </w:tcPr>
          <w:p w:rsidR="00357C9D" w:rsidRPr="009418D7" w:rsidRDefault="00357C9D" w:rsidP="00F049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Punti 2 cad.</w:t>
            </w:r>
          </w:p>
          <w:p w:rsidR="00357C9D" w:rsidRPr="009418D7" w:rsidRDefault="00357C9D" w:rsidP="00F049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(</w:t>
            </w:r>
            <w:proofErr w:type="spellStart"/>
            <w:proofErr w:type="gramStart"/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max</w:t>
            </w:r>
            <w:proofErr w:type="spellEnd"/>
            <w:proofErr w:type="gramEnd"/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 6 </w:t>
            </w:r>
            <w:proofErr w:type="spellStart"/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pt</w:t>
            </w:r>
            <w:proofErr w:type="spellEnd"/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)</w:t>
            </w:r>
          </w:p>
        </w:tc>
        <w:tc>
          <w:tcPr>
            <w:tcW w:w="1262" w:type="dxa"/>
            <w:shd w:val="clear" w:color="auto" w:fill="F2F2F2" w:themeFill="background1" w:themeFillShade="F2"/>
          </w:tcPr>
          <w:p w:rsidR="00357C9D" w:rsidRPr="009418D7" w:rsidRDefault="00357C9D" w:rsidP="00F049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:rsidR="00357C9D" w:rsidRPr="009418D7" w:rsidRDefault="00357C9D" w:rsidP="00F049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:rsidR="00357C9D" w:rsidRPr="009418D7" w:rsidRDefault="00357C9D" w:rsidP="00F049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DB4D5C" w:rsidRPr="009418D7" w:rsidTr="00322523">
        <w:trPr>
          <w:trHeight w:val="247"/>
        </w:trPr>
        <w:tc>
          <w:tcPr>
            <w:tcW w:w="6341" w:type="dxa"/>
            <w:gridSpan w:val="3"/>
            <w:shd w:val="clear" w:color="auto" w:fill="DBE5F1" w:themeFill="accent1" w:themeFillTint="33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b/>
                <w:sz w:val="22"/>
                <w:szCs w:val="23"/>
              </w:rPr>
            </w:pPr>
            <w:r w:rsidRPr="009418D7">
              <w:rPr>
                <w:rFonts w:asciiTheme="minorHAnsi" w:hAnsiTheme="minorHAnsi"/>
                <w:b/>
                <w:sz w:val="22"/>
                <w:szCs w:val="23"/>
              </w:rPr>
              <w:t>Altri titoli ed esperienze professionali            Tot. 75 punti</w:t>
            </w: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</w:tr>
      <w:tr w:rsidR="00DB4D5C" w:rsidRPr="009418D7" w:rsidTr="00322523">
        <w:trPr>
          <w:trHeight w:val="109"/>
        </w:trPr>
        <w:tc>
          <w:tcPr>
            <w:tcW w:w="410" w:type="dxa"/>
            <w:shd w:val="clear" w:color="auto" w:fill="F2F2F2" w:themeFill="background1" w:themeFillShade="F2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F</w:t>
            </w:r>
          </w:p>
        </w:tc>
        <w:tc>
          <w:tcPr>
            <w:tcW w:w="4198" w:type="dxa"/>
            <w:shd w:val="clear" w:color="auto" w:fill="F2F2F2" w:themeFill="background1" w:themeFillShade="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Esperienze già maturate nel settore di attività di riferimento (Psicologia scolastica)</w:t>
            </w:r>
          </w:p>
        </w:tc>
        <w:tc>
          <w:tcPr>
            <w:tcW w:w="1733" w:type="dxa"/>
            <w:shd w:val="clear" w:color="auto" w:fill="F2F2F2" w:themeFill="background1" w:themeFillShade="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3 punti cad.</w:t>
            </w:r>
          </w:p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</w:t>
            </w:r>
            <w:proofErr w:type="spellStart"/>
            <w:proofErr w:type="gramStart"/>
            <w:r w:rsidRPr="009418D7">
              <w:rPr>
                <w:rFonts w:asciiTheme="minorHAnsi" w:hAnsiTheme="minorHAnsi"/>
                <w:sz w:val="20"/>
                <w:szCs w:val="23"/>
              </w:rPr>
              <w:t>max</w:t>
            </w:r>
            <w:proofErr w:type="spellEnd"/>
            <w:proofErr w:type="gram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 15 </w:t>
            </w:r>
            <w:proofErr w:type="spellStart"/>
            <w:r w:rsidRPr="009418D7">
              <w:rPr>
                <w:rFonts w:asciiTheme="minorHAnsi" w:hAnsiTheme="minorHAnsi"/>
                <w:sz w:val="20"/>
                <w:szCs w:val="23"/>
              </w:rPr>
              <w:t>pt</w:t>
            </w:r>
            <w:proofErr w:type="spellEnd"/>
            <w:r w:rsidRPr="009418D7">
              <w:rPr>
                <w:rFonts w:asciiTheme="minorHAnsi" w:hAnsiTheme="minorHAnsi"/>
                <w:sz w:val="20"/>
                <w:szCs w:val="23"/>
              </w:rPr>
              <w:t>)</w:t>
            </w:r>
          </w:p>
        </w:tc>
        <w:tc>
          <w:tcPr>
            <w:tcW w:w="1262" w:type="dxa"/>
            <w:shd w:val="clear" w:color="auto" w:fill="F2F2F2" w:themeFill="background1" w:themeFillShade="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9418D7" w:rsidRPr="009418D7" w:rsidTr="00322523">
        <w:trPr>
          <w:trHeight w:val="109"/>
        </w:trPr>
        <w:tc>
          <w:tcPr>
            <w:tcW w:w="410" w:type="dxa"/>
            <w:shd w:val="clear" w:color="auto" w:fill="DBE5F1" w:themeFill="accent1" w:themeFillTint="33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G</w:t>
            </w:r>
          </w:p>
        </w:tc>
        <w:tc>
          <w:tcPr>
            <w:tcW w:w="4198" w:type="dxa"/>
            <w:shd w:val="clear" w:color="auto" w:fill="DBE5F1" w:themeFill="accent1" w:themeFillTint="33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Partecipazione a corsi di Psicologia scolastica in qualità di corsista</w:t>
            </w:r>
          </w:p>
        </w:tc>
        <w:tc>
          <w:tcPr>
            <w:tcW w:w="1733" w:type="dxa"/>
            <w:shd w:val="clear" w:color="auto" w:fill="DBE5F1" w:themeFill="accent1" w:themeFillTint="33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2 punti cad.</w:t>
            </w:r>
          </w:p>
          <w:p w:rsidR="00DB4D5C" w:rsidRPr="009418D7" w:rsidRDefault="00DB4D5C" w:rsidP="00317EC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</w:t>
            </w:r>
            <w:proofErr w:type="spellStart"/>
            <w:proofErr w:type="gramStart"/>
            <w:r w:rsidRPr="009418D7">
              <w:rPr>
                <w:rFonts w:asciiTheme="minorHAnsi" w:hAnsiTheme="minorHAnsi"/>
                <w:sz w:val="20"/>
                <w:szCs w:val="23"/>
              </w:rPr>
              <w:t>max</w:t>
            </w:r>
            <w:proofErr w:type="spellEnd"/>
            <w:proofErr w:type="gram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 </w:t>
            </w:r>
            <w:r w:rsidR="00317EC0">
              <w:rPr>
                <w:rFonts w:asciiTheme="minorHAnsi" w:hAnsiTheme="minorHAnsi"/>
                <w:sz w:val="20"/>
                <w:szCs w:val="23"/>
              </w:rPr>
              <w:t>6</w:t>
            </w:r>
            <w:r w:rsidRPr="009418D7">
              <w:rPr>
                <w:rFonts w:asciiTheme="minorHAnsi" w:hAnsiTheme="minorHAnsi"/>
                <w:sz w:val="20"/>
                <w:szCs w:val="23"/>
              </w:rPr>
              <w:t xml:space="preserve"> </w:t>
            </w:r>
            <w:proofErr w:type="spellStart"/>
            <w:r w:rsidRPr="009418D7">
              <w:rPr>
                <w:rFonts w:asciiTheme="minorHAnsi" w:hAnsiTheme="minorHAnsi"/>
                <w:sz w:val="20"/>
                <w:szCs w:val="23"/>
              </w:rPr>
              <w:t>pt</w:t>
            </w:r>
            <w:proofErr w:type="spellEnd"/>
            <w:r w:rsidRPr="009418D7">
              <w:rPr>
                <w:rFonts w:asciiTheme="minorHAnsi" w:hAnsiTheme="minorHAnsi"/>
                <w:sz w:val="20"/>
                <w:szCs w:val="23"/>
              </w:rPr>
              <w:t>)</w:t>
            </w: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9418D7" w:rsidRPr="009418D7" w:rsidTr="00322523">
        <w:trPr>
          <w:trHeight w:val="109"/>
        </w:trPr>
        <w:tc>
          <w:tcPr>
            <w:tcW w:w="410" w:type="dxa"/>
            <w:shd w:val="clear" w:color="auto" w:fill="F2F2F2" w:themeFill="background1" w:themeFillShade="F2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H</w:t>
            </w:r>
          </w:p>
        </w:tc>
        <w:tc>
          <w:tcPr>
            <w:tcW w:w="4198" w:type="dxa"/>
            <w:shd w:val="clear" w:color="auto" w:fill="F2F2F2" w:themeFill="background1" w:themeFillShade="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Partecipazione a corsi di Psicologia scolastica in qualità di docente</w:t>
            </w:r>
          </w:p>
        </w:tc>
        <w:tc>
          <w:tcPr>
            <w:tcW w:w="1733" w:type="dxa"/>
            <w:shd w:val="clear" w:color="auto" w:fill="F2F2F2" w:themeFill="background1" w:themeFillShade="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3 punti cad.</w:t>
            </w:r>
          </w:p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</w:t>
            </w:r>
            <w:proofErr w:type="spellStart"/>
            <w:proofErr w:type="gramStart"/>
            <w:r w:rsidRPr="009418D7">
              <w:rPr>
                <w:rFonts w:asciiTheme="minorHAnsi" w:hAnsiTheme="minorHAnsi"/>
                <w:sz w:val="20"/>
                <w:szCs w:val="23"/>
              </w:rPr>
              <w:t>max</w:t>
            </w:r>
            <w:proofErr w:type="spellEnd"/>
            <w:proofErr w:type="gram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 15 </w:t>
            </w:r>
            <w:proofErr w:type="spellStart"/>
            <w:r w:rsidRPr="009418D7">
              <w:rPr>
                <w:rFonts w:asciiTheme="minorHAnsi" w:hAnsiTheme="minorHAnsi"/>
                <w:sz w:val="20"/>
                <w:szCs w:val="23"/>
              </w:rPr>
              <w:t>pt</w:t>
            </w:r>
            <w:proofErr w:type="spellEnd"/>
            <w:r w:rsidRPr="009418D7">
              <w:rPr>
                <w:rFonts w:asciiTheme="minorHAnsi" w:hAnsiTheme="minorHAnsi"/>
                <w:sz w:val="20"/>
                <w:szCs w:val="23"/>
              </w:rPr>
              <w:t>)</w:t>
            </w:r>
          </w:p>
        </w:tc>
        <w:tc>
          <w:tcPr>
            <w:tcW w:w="1262" w:type="dxa"/>
            <w:shd w:val="clear" w:color="auto" w:fill="F2F2F2" w:themeFill="background1" w:themeFillShade="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9418D7" w:rsidRPr="009418D7" w:rsidTr="00322523">
        <w:trPr>
          <w:trHeight w:val="109"/>
        </w:trPr>
        <w:tc>
          <w:tcPr>
            <w:tcW w:w="410" w:type="dxa"/>
            <w:shd w:val="clear" w:color="auto" w:fill="DBE5F1" w:themeFill="accent1" w:themeFillTint="33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I</w:t>
            </w:r>
          </w:p>
        </w:tc>
        <w:tc>
          <w:tcPr>
            <w:tcW w:w="4198" w:type="dxa"/>
            <w:shd w:val="clear" w:color="auto" w:fill="DBE5F1" w:themeFill="accent1" w:themeFillTint="33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Certificazioni informatiche riconosciute</w:t>
            </w:r>
          </w:p>
        </w:tc>
        <w:tc>
          <w:tcPr>
            <w:tcW w:w="1733" w:type="dxa"/>
            <w:shd w:val="clear" w:color="auto" w:fill="DBE5F1" w:themeFill="accent1" w:themeFillTint="33"/>
            <w:vAlign w:val="center"/>
          </w:tcPr>
          <w:p w:rsidR="00DB4D5C" w:rsidRPr="009418D7" w:rsidRDefault="00317EC0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>
              <w:rPr>
                <w:rFonts w:asciiTheme="minorHAnsi" w:hAnsiTheme="minorHAnsi"/>
                <w:sz w:val="20"/>
                <w:szCs w:val="23"/>
              </w:rPr>
              <w:t>1</w:t>
            </w:r>
            <w:r w:rsidR="00DB4D5C" w:rsidRPr="009418D7">
              <w:rPr>
                <w:rFonts w:asciiTheme="minorHAnsi" w:hAnsiTheme="minorHAnsi"/>
                <w:sz w:val="20"/>
                <w:szCs w:val="23"/>
              </w:rPr>
              <w:t xml:space="preserve"> punti cad.</w:t>
            </w:r>
          </w:p>
          <w:p w:rsidR="00DB4D5C" w:rsidRPr="009418D7" w:rsidRDefault="00DB4D5C" w:rsidP="00317EC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</w:t>
            </w:r>
            <w:proofErr w:type="spellStart"/>
            <w:proofErr w:type="gramStart"/>
            <w:r w:rsidRPr="009418D7">
              <w:rPr>
                <w:rFonts w:asciiTheme="minorHAnsi" w:hAnsiTheme="minorHAnsi"/>
                <w:sz w:val="20"/>
                <w:szCs w:val="23"/>
              </w:rPr>
              <w:t>max</w:t>
            </w:r>
            <w:proofErr w:type="spellEnd"/>
            <w:proofErr w:type="gram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 </w:t>
            </w:r>
            <w:r w:rsidR="00317EC0">
              <w:rPr>
                <w:rFonts w:asciiTheme="minorHAnsi" w:hAnsiTheme="minorHAnsi"/>
                <w:sz w:val="20"/>
                <w:szCs w:val="23"/>
              </w:rPr>
              <w:t>3</w:t>
            </w:r>
            <w:r w:rsidRPr="009418D7">
              <w:rPr>
                <w:rFonts w:asciiTheme="minorHAnsi" w:hAnsiTheme="minorHAnsi"/>
                <w:sz w:val="20"/>
                <w:szCs w:val="23"/>
              </w:rPr>
              <w:t xml:space="preserve"> </w:t>
            </w:r>
            <w:proofErr w:type="spellStart"/>
            <w:r w:rsidRPr="009418D7">
              <w:rPr>
                <w:rFonts w:asciiTheme="minorHAnsi" w:hAnsiTheme="minorHAnsi"/>
                <w:sz w:val="20"/>
                <w:szCs w:val="23"/>
              </w:rPr>
              <w:t>pt</w:t>
            </w:r>
            <w:proofErr w:type="spellEnd"/>
            <w:r w:rsidRPr="009418D7">
              <w:rPr>
                <w:rFonts w:asciiTheme="minorHAnsi" w:hAnsiTheme="minorHAnsi"/>
                <w:sz w:val="20"/>
                <w:szCs w:val="23"/>
              </w:rPr>
              <w:t>)</w:t>
            </w: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DB4D5C" w:rsidRPr="009418D7" w:rsidTr="00322523">
        <w:trPr>
          <w:trHeight w:val="109"/>
        </w:trPr>
        <w:tc>
          <w:tcPr>
            <w:tcW w:w="410" w:type="dxa"/>
            <w:shd w:val="clear" w:color="auto" w:fill="F2F2F2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L</w:t>
            </w:r>
          </w:p>
        </w:tc>
        <w:tc>
          <w:tcPr>
            <w:tcW w:w="4198" w:type="dxa"/>
            <w:shd w:val="clear" w:color="auto" w:fill="F2F2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Pubblicazioni attinenti il bando</w:t>
            </w:r>
          </w:p>
        </w:tc>
        <w:tc>
          <w:tcPr>
            <w:tcW w:w="1733" w:type="dxa"/>
            <w:shd w:val="clear" w:color="auto" w:fill="F2F2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1 punto cad.</w:t>
            </w:r>
          </w:p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</w:t>
            </w:r>
            <w:proofErr w:type="spellStart"/>
            <w:proofErr w:type="gramStart"/>
            <w:r w:rsidRPr="009418D7">
              <w:rPr>
                <w:rFonts w:asciiTheme="minorHAnsi" w:hAnsiTheme="minorHAnsi"/>
                <w:sz w:val="20"/>
                <w:szCs w:val="23"/>
              </w:rPr>
              <w:t>max</w:t>
            </w:r>
            <w:proofErr w:type="spellEnd"/>
            <w:proofErr w:type="gram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 6 </w:t>
            </w:r>
            <w:proofErr w:type="spellStart"/>
            <w:r w:rsidRPr="009418D7">
              <w:rPr>
                <w:rFonts w:asciiTheme="minorHAnsi" w:hAnsiTheme="minorHAnsi"/>
                <w:sz w:val="20"/>
                <w:szCs w:val="23"/>
              </w:rPr>
              <w:t>pt</w:t>
            </w:r>
            <w:proofErr w:type="spellEnd"/>
            <w:r w:rsidRPr="009418D7">
              <w:rPr>
                <w:rFonts w:asciiTheme="minorHAnsi" w:hAnsiTheme="minorHAnsi"/>
                <w:sz w:val="20"/>
                <w:szCs w:val="23"/>
              </w:rPr>
              <w:t>)</w:t>
            </w: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DB4D5C" w:rsidRPr="009418D7" w:rsidTr="00322523">
        <w:trPr>
          <w:trHeight w:val="109"/>
        </w:trPr>
        <w:tc>
          <w:tcPr>
            <w:tcW w:w="410" w:type="dxa"/>
            <w:shd w:val="clear" w:color="auto" w:fill="DBE5F1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I</w:t>
            </w:r>
          </w:p>
        </w:tc>
        <w:tc>
          <w:tcPr>
            <w:tcW w:w="4198" w:type="dxa"/>
            <w:shd w:val="clear" w:color="auto" w:fill="DBE5F1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PROGETTO</w:t>
            </w:r>
          </w:p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Rispondenza alle esigenze della scuola 10 punti</w:t>
            </w:r>
          </w:p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Articolazione della proposta formativa 10 punti</w:t>
            </w:r>
          </w:p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Qualità e coerenza 10 punti</w:t>
            </w:r>
          </w:p>
        </w:tc>
        <w:tc>
          <w:tcPr>
            <w:tcW w:w="1733" w:type="dxa"/>
            <w:shd w:val="clear" w:color="auto" w:fill="DBE5F1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10 punti per ogni indicatore</w:t>
            </w:r>
          </w:p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</w:t>
            </w:r>
            <w:proofErr w:type="spellStart"/>
            <w:proofErr w:type="gramStart"/>
            <w:r w:rsidRPr="009418D7">
              <w:rPr>
                <w:rFonts w:asciiTheme="minorHAnsi" w:hAnsiTheme="minorHAnsi"/>
                <w:sz w:val="20"/>
                <w:szCs w:val="23"/>
              </w:rPr>
              <w:t>max</w:t>
            </w:r>
            <w:proofErr w:type="spellEnd"/>
            <w:proofErr w:type="gram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 30 </w:t>
            </w:r>
            <w:proofErr w:type="spellStart"/>
            <w:r w:rsidRPr="009418D7">
              <w:rPr>
                <w:rFonts w:asciiTheme="minorHAnsi" w:hAnsiTheme="minorHAnsi"/>
                <w:sz w:val="20"/>
                <w:szCs w:val="23"/>
              </w:rPr>
              <w:t>pt</w:t>
            </w:r>
            <w:proofErr w:type="spellEnd"/>
            <w:r w:rsidRPr="009418D7">
              <w:rPr>
                <w:rFonts w:asciiTheme="minorHAnsi" w:hAnsiTheme="minorHAnsi"/>
                <w:sz w:val="20"/>
                <w:szCs w:val="23"/>
              </w:rPr>
              <w:t>)</w:t>
            </w: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DB4D5C" w:rsidRPr="009418D7" w:rsidTr="00322523">
        <w:trPr>
          <w:trHeight w:val="109"/>
        </w:trPr>
        <w:tc>
          <w:tcPr>
            <w:tcW w:w="410" w:type="dxa"/>
            <w:shd w:val="clear" w:color="auto" w:fill="F2F2F2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</w:p>
        </w:tc>
        <w:tc>
          <w:tcPr>
            <w:tcW w:w="4198" w:type="dxa"/>
            <w:shd w:val="clear" w:color="auto" w:fill="F2F2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Totale punteggio</w:t>
            </w:r>
          </w:p>
        </w:tc>
        <w:tc>
          <w:tcPr>
            <w:tcW w:w="1733" w:type="dxa"/>
            <w:shd w:val="clear" w:color="auto" w:fill="F2F2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Max 100 punti</w:t>
            </w: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sz w:val="20"/>
                <w:szCs w:val="23"/>
              </w:rPr>
            </w:pPr>
          </w:p>
        </w:tc>
      </w:tr>
    </w:tbl>
    <w:p w:rsidR="00E01855" w:rsidRPr="009418D7" w:rsidRDefault="00E01855" w:rsidP="00322523">
      <w:pPr>
        <w:pStyle w:val="Default"/>
        <w:spacing w:before="120" w:after="120"/>
        <w:jc w:val="both"/>
        <w:rPr>
          <w:rFonts w:asciiTheme="minorHAnsi" w:hAnsiTheme="minorHAnsi"/>
          <w:color w:val="auto"/>
          <w:sz w:val="22"/>
          <w:lang w:eastAsia="en-US"/>
        </w:rPr>
      </w:pPr>
      <w:r w:rsidRPr="009418D7">
        <w:rPr>
          <w:rFonts w:asciiTheme="minorHAnsi" w:hAnsiTheme="minorHAnsi"/>
          <w:color w:val="auto"/>
          <w:sz w:val="22"/>
          <w:lang w:eastAsia="en-US"/>
        </w:rPr>
        <w:t>A parità di punteggio la preferenza è determinata dalla valutazione debitamente motivata del curriculum da parte della Commissione presieduta dal Dirigente Scolastico</w:t>
      </w:r>
    </w:p>
    <w:p w:rsidR="00E01855" w:rsidRPr="009418D7" w:rsidRDefault="00E01855" w:rsidP="00E01855">
      <w:pPr>
        <w:jc w:val="right"/>
        <w:rPr>
          <w:rFonts w:asciiTheme="minorHAnsi" w:hAnsiTheme="minorHAnsi"/>
        </w:rPr>
      </w:pPr>
      <w:r w:rsidRPr="009418D7">
        <w:rPr>
          <w:rFonts w:asciiTheme="minorHAnsi" w:hAnsiTheme="minorHAnsi"/>
        </w:rPr>
        <w:t>Firma del candidato</w:t>
      </w:r>
    </w:p>
    <w:p w:rsidR="00322523" w:rsidRPr="009418D7" w:rsidRDefault="00322523" w:rsidP="00E01855">
      <w:pPr>
        <w:jc w:val="right"/>
        <w:rPr>
          <w:rFonts w:asciiTheme="minorHAnsi" w:hAnsiTheme="minorHAnsi"/>
        </w:rPr>
      </w:pPr>
    </w:p>
    <w:p w:rsidR="00E01855" w:rsidRPr="009418D7" w:rsidRDefault="0027104A" w:rsidP="00E01855">
      <w:pPr>
        <w:rPr>
          <w:rFonts w:asciiTheme="minorHAnsi" w:hAnsiTheme="minorHAnsi"/>
        </w:rPr>
      </w:pPr>
      <w:r w:rsidRPr="009418D7">
        <w:rPr>
          <w:rFonts w:asciiTheme="minorHAnsi" w:hAnsiTheme="minorHAnsi"/>
        </w:rPr>
        <w:t>Valutazione della commissione e/o del dirigente scolastico – Annotazioni</w:t>
      </w:r>
    </w:p>
    <w:p w:rsidR="0027104A" w:rsidRPr="009418D7" w:rsidRDefault="0027104A" w:rsidP="00E01855">
      <w:pPr>
        <w:rPr>
          <w:rFonts w:asciiTheme="minorHAnsi" w:hAnsiTheme="minorHAnsi"/>
        </w:rPr>
      </w:pP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  <w:t>_______________________________________________________________________________________</w:t>
      </w:r>
    </w:p>
    <w:sectPr w:rsidR="0027104A" w:rsidRPr="009418D7" w:rsidSect="0027104A">
      <w:pgSz w:w="11906" w:h="16838"/>
      <w:pgMar w:top="899" w:right="1134" w:bottom="71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E01855"/>
    <w:rsid w:val="000F26DC"/>
    <w:rsid w:val="001A2E06"/>
    <w:rsid w:val="001D777D"/>
    <w:rsid w:val="00203911"/>
    <w:rsid w:val="0027104A"/>
    <w:rsid w:val="00317EC0"/>
    <w:rsid w:val="00322523"/>
    <w:rsid w:val="00357C9D"/>
    <w:rsid w:val="00551119"/>
    <w:rsid w:val="007B3D8A"/>
    <w:rsid w:val="008847FD"/>
    <w:rsid w:val="008D5736"/>
    <w:rsid w:val="009418D7"/>
    <w:rsid w:val="00A12BED"/>
    <w:rsid w:val="00B76550"/>
    <w:rsid w:val="00C362A2"/>
    <w:rsid w:val="00C7493C"/>
    <w:rsid w:val="00DB4D5C"/>
    <w:rsid w:val="00E01855"/>
    <w:rsid w:val="00E201B0"/>
    <w:rsid w:val="00EE308C"/>
    <w:rsid w:val="00F94148"/>
    <w:rsid w:val="00FB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4CE9A0-4DDB-433A-A8AC-05B97A22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0185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01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2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2F6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ic89900c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Utente</cp:lastModifiedBy>
  <cp:revision>10</cp:revision>
  <cp:lastPrinted>2021-11-05T12:40:00Z</cp:lastPrinted>
  <dcterms:created xsi:type="dcterms:W3CDTF">2020-11-07T12:59:00Z</dcterms:created>
  <dcterms:modified xsi:type="dcterms:W3CDTF">2021-11-05T13:32:00Z</dcterms:modified>
</cp:coreProperties>
</file>